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012" w:rsidRDefault="00783012"/>
    <w:p w:rsidR="00783012" w:rsidRDefault="00783012">
      <w:r>
        <w:t>Optimization for Quality and Performance in the Southeast District</w:t>
      </w:r>
    </w:p>
    <w:p w:rsidR="00783012" w:rsidRDefault="00783012">
      <w:r>
        <w:t>By Christine Gunsaullus</w:t>
      </w:r>
      <w:r w:rsidR="00B06BA8">
        <w:t xml:space="preserve">, </w:t>
      </w:r>
      <w:proofErr w:type="spellStart"/>
      <w:r w:rsidR="00B06BA8">
        <w:t>Entech</w:t>
      </w:r>
      <w:proofErr w:type="spellEnd"/>
      <w:r w:rsidR="00B06BA8">
        <w:t xml:space="preserve"> Engineering</w:t>
      </w:r>
    </w:p>
    <w:p w:rsidR="00783012" w:rsidRDefault="00783012"/>
    <w:p w:rsidR="00726EC9" w:rsidRDefault="00783012">
      <w:r>
        <w:t>Early planning allowed t</w:t>
      </w:r>
      <w:r w:rsidR="00B06BA8">
        <w:t xml:space="preserve">he Spring </w:t>
      </w:r>
      <w:r w:rsidR="00861C8D">
        <w:t xml:space="preserve">Joint </w:t>
      </w:r>
      <w:r w:rsidR="00B06BA8">
        <w:t>Conference for the PA-</w:t>
      </w:r>
      <w:r w:rsidR="0083186E">
        <w:t xml:space="preserve">AWWA </w:t>
      </w:r>
      <w:r>
        <w:t xml:space="preserve">Southeast District </w:t>
      </w:r>
      <w:r w:rsidR="0083186E">
        <w:t xml:space="preserve">/ </w:t>
      </w:r>
      <w:r>
        <w:t>WWOAP</w:t>
      </w:r>
      <w:r w:rsidR="0083186E">
        <w:t xml:space="preserve"> Eastern Section</w:t>
      </w:r>
      <w:r w:rsidR="00B06BA8">
        <w:t xml:space="preserve"> to move forward</w:t>
      </w:r>
      <w:r>
        <w:t xml:space="preserve"> with a record crowd intent on learning more about Optimization for Quality and Performance. </w:t>
      </w:r>
      <w:r w:rsidR="00861C8D">
        <w:t>Note that</w:t>
      </w:r>
      <w:r>
        <w:t xml:space="preserve"> this was</w:t>
      </w:r>
      <w:r w:rsidR="00861C8D">
        <w:t xml:space="preserve"> prior to “social distancing”, and</w:t>
      </w:r>
      <w:r>
        <w:t xml:space="preserve"> when we thought copious amounts of hand sanitizer at the </w:t>
      </w:r>
      <w:r w:rsidR="003703F7">
        <w:t>registration</w:t>
      </w:r>
      <w:r>
        <w:t xml:space="preserve"> table </w:t>
      </w:r>
      <w:r w:rsidR="00861C8D">
        <w:t>would adequately combat the Coronavirus.</w:t>
      </w:r>
    </w:p>
    <w:p w:rsidR="00783012" w:rsidRDefault="00783012">
      <w:r>
        <w:t xml:space="preserve">The morning was filled with </w:t>
      </w:r>
      <w:r w:rsidR="0006138B">
        <w:t xml:space="preserve">regulatory and legislative updates from </w:t>
      </w:r>
      <w:r w:rsidR="006324DA">
        <w:t>Patti-Kay Wisniewski (</w:t>
      </w:r>
      <w:r w:rsidR="0006138B">
        <w:t>EPA</w:t>
      </w:r>
      <w:r w:rsidR="006324DA">
        <w:t>)</w:t>
      </w:r>
      <w:r w:rsidR="0006138B">
        <w:t xml:space="preserve">, </w:t>
      </w:r>
      <w:r w:rsidR="006324DA">
        <w:t>Lisa Daniels (</w:t>
      </w:r>
      <w:r w:rsidR="0006138B">
        <w:t>DEP</w:t>
      </w:r>
      <w:r w:rsidR="006324DA">
        <w:t>), and Serena DiMagno (SSM Group)</w:t>
      </w:r>
      <w:r w:rsidR="0006138B">
        <w:t>, plus a presentation by Carlos Williams</w:t>
      </w:r>
      <w:r w:rsidR="00DF6057">
        <w:t xml:space="preserve"> and Matt Gray</w:t>
      </w:r>
      <w:r w:rsidR="0006138B">
        <w:t xml:space="preserve"> from HACH explaining </w:t>
      </w:r>
      <w:r w:rsidR="00B6184C">
        <w:t>various tools they offer to help with water quality issues, such as manganese removal.</w:t>
      </w:r>
    </w:p>
    <w:p w:rsidR="00B6184C" w:rsidRDefault="00B6184C">
      <w:r>
        <w:t xml:space="preserve">Elections for new officers </w:t>
      </w:r>
      <w:r w:rsidR="00927854">
        <w:t>brought in a shift in leadership</w:t>
      </w:r>
      <w:r w:rsidR="006324DA">
        <w:t xml:space="preserve"> for the Southeast District</w:t>
      </w:r>
      <w:r w:rsidR="00927854">
        <w:t>, with Matthew Walborn (Western Berks Water Authority) taking the lead as Ch</w:t>
      </w:r>
      <w:r w:rsidR="00495BBD">
        <w:t>air, Thomas Hanna (Aqua PA) taking over as Chair-</w:t>
      </w:r>
      <w:r w:rsidR="00927854">
        <w:t xml:space="preserve">Elect, and Chip Bilger (Western Berks Water Authority) </w:t>
      </w:r>
      <w:r w:rsidR="0083186E">
        <w:t>becoming</w:t>
      </w:r>
      <w:r w:rsidR="00927854">
        <w:t xml:space="preserve"> </w:t>
      </w:r>
      <w:r w:rsidR="00495BBD">
        <w:t>the Southeast District Trustee</w:t>
      </w:r>
      <w:r w:rsidR="00927854">
        <w:t xml:space="preserve">. Our </w:t>
      </w:r>
      <w:r w:rsidR="006324DA">
        <w:t>section</w:t>
      </w:r>
      <w:r w:rsidR="00927854">
        <w:t xml:space="preserve"> is grateful to Lijie Li (KCI Technologies) for continuing her exceptional work as our Secretary/Tre</w:t>
      </w:r>
      <w:r w:rsidR="00645A58">
        <w:t>a</w:t>
      </w:r>
      <w:r w:rsidR="00927854">
        <w:t>surer for another year.</w:t>
      </w:r>
    </w:p>
    <w:p w:rsidR="00E017AB" w:rsidRDefault="00927854" w:rsidP="00DF6057">
      <w:r>
        <w:t>The afternoon featured a fascinating discussion about lead</w:t>
      </w:r>
      <w:r w:rsidR="00DF6057">
        <w:t xml:space="preserve"> in drinking water from </w:t>
      </w:r>
      <w:r w:rsidR="00645A58">
        <w:t xml:space="preserve">a myriad of perspectives: </w:t>
      </w:r>
      <w:r w:rsidR="00495BBD">
        <w:t xml:space="preserve">George Rizzo (EPA Region 3) with a historical viewpoint, John </w:t>
      </w:r>
      <w:proofErr w:type="spellStart"/>
      <w:r w:rsidR="00495BBD">
        <w:t>Civardi</w:t>
      </w:r>
      <w:proofErr w:type="spellEnd"/>
      <w:r w:rsidR="00495BBD">
        <w:t xml:space="preserve"> (Mott MacDonald) sporting a periodic table tie </w:t>
      </w:r>
      <w:r w:rsidR="0083186E">
        <w:t>and sharing</w:t>
      </w:r>
      <w:r w:rsidR="00495BBD">
        <w:t xml:space="preserve"> the consulting engineering side, Bill Murray (Reading Area Water Authority) with the utility standpoint, and Herb Spencer (Shannon Chemical Corporation) </w:t>
      </w:r>
      <w:r w:rsidR="0083186E">
        <w:t>giving</w:t>
      </w:r>
      <w:r w:rsidR="00495BBD">
        <w:t xml:space="preserve"> practical </w:t>
      </w:r>
      <w:r w:rsidR="00DF6057">
        <w:t xml:space="preserve">advice and tools. </w:t>
      </w:r>
      <w:r w:rsidR="00E017AB">
        <w:t xml:space="preserve">Bill poignantly explained how </w:t>
      </w:r>
      <w:r w:rsidR="005E675D">
        <w:t xml:space="preserve">their policy of </w:t>
      </w:r>
      <w:r w:rsidR="00E017AB">
        <w:t>replacing</w:t>
      </w:r>
      <w:r w:rsidR="005E675D">
        <w:t xml:space="preserve"> homeowner’s</w:t>
      </w:r>
      <w:r w:rsidR="00E017AB">
        <w:t xml:space="preserve"> lead pipes in </w:t>
      </w:r>
      <w:r w:rsidR="005E675D">
        <w:t>the City of Reading</w:t>
      </w:r>
      <w:r w:rsidR="00E017AB">
        <w:t xml:space="preserve"> for free, “…is not about goals or </w:t>
      </w:r>
      <w:proofErr w:type="spellStart"/>
      <w:r w:rsidR="00E017AB">
        <w:t>regs</w:t>
      </w:r>
      <w:proofErr w:type="spellEnd"/>
      <w:r w:rsidR="00E017AB">
        <w:t>. It’s about our kids, disadvantaged neighborhoods, and people.”</w:t>
      </w:r>
    </w:p>
    <w:p w:rsidR="00783012" w:rsidRDefault="00E017AB" w:rsidP="00E017AB">
      <w:r>
        <w:t xml:space="preserve">Finally, Temple University’s student chapter of </w:t>
      </w:r>
      <w:r w:rsidR="00DF6057">
        <w:t xml:space="preserve">Engineers </w:t>
      </w:r>
      <w:proofErr w:type="gramStart"/>
      <w:r w:rsidR="00DF6057">
        <w:t>Without</w:t>
      </w:r>
      <w:proofErr w:type="gramEnd"/>
      <w:r w:rsidR="00DF6057">
        <w:t xml:space="preserve"> Borders</w:t>
      </w:r>
      <w:r>
        <w:t xml:space="preserve"> described how they help the local community in Philadelphia, as well as a small </w:t>
      </w:r>
      <w:r w:rsidR="0083186E">
        <w:t>village</w:t>
      </w:r>
      <w:r>
        <w:t xml:space="preserve"> in Peru where they designed and built a water system</w:t>
      </w:r>
      <w:r w:rsidR="0083186E">
        <w:t>,</w:t>
      </w:r>
      <w:r>
        <w:t xml:space="preserve"> complete with piping, disinfection, and a storage tank. The Southeast District was pleased to present </w:t>
      </w:r>
      <w:r w:rsidR="005E675D">
        <w:t>their</w:t>
      </w:r>
      <w:r>
        <w:t xml:space="preserve"> group with a $1,000 check to support </w:t>
      </w:r>
      <w:r w:rsidR="005E675D">
        <w:t>this</w:t>
      </w:r>
      <w:r>
        <w:t xml:space="preserve"> amazing work.</w:t>
      </w:r>
    </w:p>
    <w:p w:rsidR="00861C8D" w:rsidRDefault="00861C8D" w:rsidP="00E017AB">
      <w:r>
        <w:t xml:space="preserve">Thank you to our Premier Sponsor, Aqua Pennsylvania, for helping us keep attendance costs down for almost 200 </w:t>
      </w:r>
      <w:bookmarkStart w:id="0" w:name="_GoBack"/>
      <w:bookmarkEnd w:id="0"/>
      <w:r>
        <w:t>attendees, as well as to our dozens of vendors and sponsors. We’ll see you on October 8, 2020 for our Fall Joint Conference.</w:t>
      </w:r>
    </w:p>
    <w:sectPr w:rsidR="00861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altName w:val="Tw Ce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9A"/>
    <w:rsid w:val="0006138B"/>
    <w:rsid w:val="003703F7"/>
    <w:rsid w:val="00495BBD"/>
    <w:rsid w:val="005E675D"/>
    <w:rsid w:val="006324DA"/>
    <w:rsid w:val="00645A58"/>
    <w:rsid w:val="006C6BA7"/>
    <w:rsid w:val="00726EC9"/>
    <w:rsid w:val="00783012"/>
    <w:rsid w:val="0083186E"/>
    <w:rsid w:val="00861C8D"/>
    <w:rsid w:val="00927854"/>
    <w:rsid w:val="00AC409A"/>
    <w:rsid w:val="00B06BA8"/>
    <w:rsid w:val="00B6184C"/>
    <w:rsid w:val="00DF6057"/>
    <w:rsid w:val="00E0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79B33C-4B72-412E-B225-57F6C9853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F6057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Gunsaullus</dc:creator>
  <cp:keywords/>
  <dc:description/>
  <cp:lastModifiedBy>Christine Gunsaullus</cp:lastModifiedBy>
  <cp:revision>4</cp:revision>
  <dcterms:created xsi:type="dcterms:W3CDTF">2020-03-23T15:03:00Z</dcterms:created>
  <dcterms:modified xsi:type="dcterms:W3CDTF">2020-03-24T15:45:00Z</dcterms:modified>
</cp:coreProperties>
</file>